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CD1D" w14:textId="77777777" w:rsidR="00CF0419" w:rsidRDefault="00CF0419" w:rsidP="001C1B83">
      <w:pPr>
        <w:wordWrap w:val="0"/>
        <w:textAlignment w:val="baseline"/>
        <w:rPr>
          <w:rFonts w:ascii="inherit" w:eastAsia="Times New Roman" w:hAnsi="inherit" w:cs="Times New Roman"/>
          <w:sz w:val="21"/>
          <w:szCs w:val="21"/>
          <w:bdr w:val="none" w:sz="0" w:space="0" w:color="auto" w:frame="1"/>
          <w:lang w:eastAsia="en-GB"/>
        </w:rPr>
      </w:pPr>
    </w:p>
    <w:p w14:paraId="2FF4E599" w14:textId="77777777" w:rsidR="00CF0419" w:rsidRDefault="00CF0419" w:rsidP="001C1B83">
      <w:pPr>
        <w:wordWrap w:val="0"/>
        <w:textAlignment w:val="baseline"/>
        <w:rPr>
          <w:rFonts w:ascii="inherit" w:eastAsia="Times New Roman" w:hAnsi="inherit" w:cs="Times New Roman"/>
          <w:sz w:val="21"/>
          <w:szCs w:val="21"/>
          <w:bdr w:val="none" w:sz="0" w:space="0" w:color="auto" w:frame="1"/>
          <w:lang w:eastAsia="en-GB"/>
        </w:rPr>
      </w:pPr>
    </w:p>
    <w:p w14:paraId="17E2D0BD" w14:textId="71A5FCBE" w:rsidR="00955B47" w:rsidRPr="00955B47" w:rsidRDefault="00955B47" w:rsidP="001C1B83">
      <w:pPr>
        <w:textAlignment w:val="baseline"/>
        <w:rPr>
          <w:rFonts w:eastAsia="Times New Roman" w:cstheme="minorHAnsi"/>
          <w:b/>
          <w:bCs/>
          <w:sz w:val="32"/>
          <w:szCs w:val="32"/>
          <w:lang w:eastAsia="en-GB"/>
        </w:rPr>
      </w:pPr>
      <w:r w:rsidRPr="00955B47">
        <w:rPr>
          <w:rFonts w:eastAsia="Times New Roman" w:cstheme="minorHAnsi"/>
          <w:b/>
          <w:bCs/>
          <w:sz w:val="32"/>
          <w:szCs w:val="32"/>
          <w:lang w:eastAsia="en-GB"/>
        </w:rPr>
        <w:t>SoWN Response to Lambeth’s Strategic Plan for Trees</w:t>
      </w:r>
    </w:p>
    <w:p w14:paraId="4A8F892A" w14:textId="184B32A6" w:rsidR="001C1B83" w:rsidRPr="00955B47" w:rsidRDefault="001C1B83" w:rsidP="001C1B83">
      <w:pPr>
        <w:textAlignment w:val="baseline"/>
        <w:rPr>
          <w:rFonts w:eastAsia="Times New Roman" w:cstheme="minorHAnsi"/>
          <w:b/>
          <w:bCs/>
          <w:sz w:val="32"/>
          <w:szCs w:val="32"/>
          <w:lang w:eastAsia="en-GB"/>
        </w:rPr>
      </w:pPr>
      <w:r w:rsidRPr="00955B47">
        <w:rPr>
          <w:rFonts w:eastAsia="Times New Roman" w:cstheme="minorHAnsi"/>
          <w:b/>
          <w:bCs/>
          <w:sz w:val="32"/>
          <w:szCs w:val="32"/>
          <w:lang w:eastAsia="en-GB"/>
        </w:rPr>
        <w:t xml:space="preserve">22/10/2020 </w:t>
      </w:r>
    </w:p>
    <w:p w14:paraId="649BDD2E" w14:textId="77777777" w:rsidR="001C1B83" w:rsidRPr="00955B47" w:rsidRDefault="001C1B83" w:rsidP="001C1B83">
      <w:pPr>
        <w:textAlignment w:val="baseline"/>
        <w:rPr>
          <w:rFonts w:eastAsia="Times New Roman" w:cstheme="minorHAnsi"/>
          <w:b/>
          <w:bCs/>
          <w:sz w:val="32"/>
          <w:szCs w:val="32"/>
          <w:lang w:eastAsia="en-GB"/>
        </w:rPr>
      </w:pPr>
    </w:p>
    <w:p w14:paraId="13E160F0" w14:textId="0703249E" w:rsidR="00F231C9" w:rsidRDefault="00387B49" w:rsidP="001C1B8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South Bank and Waterloo Neighbours (</w:t>
      </w:r>
      <w:r w:rsidR="001C1B83" w:rsidRPr="001C1B83">
        <w:rPr>
          <w:rFonts w:ascii="Calibri" w:eastAsia="Times New Roman" w:hAnsi="Calibri" w:cs="Calibri"/>
          <w:color w:val="000000"/>
          <w:lang w:eastAsia="en-GB"/>
        </w:rPr>
        <w:t>SOWN</w:t>
      </w:r>
      <w:r>
        <w:rPr>
          <w:rFonts w:ascii="Calibri" w:eastAsia="Times New Roman" w:hAnsi="Calibri" w:cs="Calibri"/>
          <w:color w:val="000000"/>
          <w:lang w:eastAsia="en-GB"/>
        </w:rPr>
        <w:t xml:space="preserve">), which prepared and secured approval for the South Bank and Waterloo Neighbourhood Plan, has established an active Environment Group working on such matters as parks and open spaces, air quality and trees. As part of this work, we </w:t>
      </w:r>
      <w:r w:rsidR="001C1B83" w:rsidRPr="001C1B83">
        <w:rPr>
          <w:rFonts w:ascii="Calibri" w:eastAsia="Times New Roman" w:hAnsi="Calibri" w:cs="Calibri"/>
          <w:color w:val="000000"/>
          <w:lang w:eastAsia="en-GB"/>
        </w:rPr>
        <w:t>ha</w:t>
      </w:r>
      <w:r>
        <w:rPr>
          <w:rFonts w:ascii="Calibri" w:eastAsia="Times New Roman" w:hAnsi="Calibri" w:cs="Calibri"/>
          <w:color w:val="000000"/>
          <w:lang w:eastAsia="en-GB"/>
        </w:rPr>
        <w:t>ve</w:t>
      </w:r>
      <w:r w:rsidR="001C1B83" w:rsidRPr="001C1B83">
        <w:rPr>
          <w:rFonts w:ascii="Calibri" w:eastAsia="Times New Roman" w:hAnsi="Calibri" w:cs="Calibri"/>
          <w:color w:val="000000"/>
          <w:lang w:eastAsia="en-GB"/>
        </w:rPr>
        <w:t xml:space="preserve"> </w:t>
      </w:r>
      <w:r w:rsidR="00F231C9">
        <w:rPr>
          <w:rFonts w:ascii="Calibri" w:eastAsia="Times New Roman" w:hAnsi="Calibri" w:cs="Calibri"/>
          <w:color w:val="000000"/>
          <w:lang w:eastAsia="en-GB"/>
        </w:rPr>
        <w:t xml:space="preserve">established </w:t>
      </w:r>
      <w:proofErr w:type="gramStart"/>
      <w:r w:rsidR="00F231C9">
        <w:rPr>
          <w:rFonts w:ascii="Calibri" w:eastAsia="Times New Roman" w:hAnsi="Calibri" w:cs="Calibri"/>
          <w:color w:val="000000"/>
          <w:lang w:eastAsia="en-GB"/>
        </w:rPr>
        <w:t xml:space="preserve">a </w:t>
      </w:r>
      <w:r w:rsidR="001C1B83" w:rsidRPr="001C1B83">
        <w:rPr>
          <w:rFonts w:ascii="Calibri" w:eastAsia="Times New Roman" w:hAnsi="Calibri" w:cs="Calibri"/>
          <w:color w:val="000000"/>
          <w:lang w:eastAsia="en-GB"/>
        </w:rPr>
        <w:t xml:space="preserve"> Tree</w:t>
      </w:r>
      <w:r w:rsidR="00F231C9">
        <w:rPr>
          <w:rFonts w:ascii="Calibri" w:eastAsia="Times New Roman" w:hAnsi="Calibri" w:cs="Calibri"/>
          <w:color w:val="000000"/>
          <w:lang w:eastAsia="en-GB"/>
        </w:rPr>
        <w:t>s</w:t>
      </w:r>
      <w:proofErr w:type="gramEnd"/>
      <w:r w:rsidR="001C1B83" w:rsidRPr="001C1B83">
        <w:rPr>
          <w:rFonts w:ascii="Calibri" w:eastAsia="Times New Roman" w:hAnsi="Calibri" w:cs="Calibri"/>
          <w:color w:val="000000"/>
          <w:lang w:eastAsia="en-GB"/>
        </w:rPr>
        <w:t xml:space="preserve"> subgroup which has </w:t>
      </w:r>
      <w:r w:rsidR="00F231C9">
        <w:rPr>
          <w:rFonts w:ascii="Calibri" w:eastAsia="Times New Roman" w:hAnsi="Calibri" w:cs="Calibri"/>
          <w:color w:val="000000"/>
          <w:lang w:eastAsia="en-GB"/>
        </w:rPr>
        <w:t>undertaken t</w:t>
      </w:r>
      <w:r>
        <w:rPr>
          <w:rFonts w:ascii="Calibri" w:eastAsia="Times New Roman" w:hAnsi="Calibri" w:cs="Calibri"/>
          <w:color w:val="000000"/>
          <w:lang w:eastAsia="en-GB"/>
        </w:rPr>
        <w:t>wo</w:t>
      </w:r>
      <w:r w:rsidR="00F231C9">
        <w:rPr>
          <w:rFonts w:ascii="Calibri" w:eastAsia="Times New Roman" w:hAnsi="Calibri" w:cs="Calibri"/>
          <w:color w:val="000000"/>
          <w:lang w:eastAsia="en-GB"/>
        </w:rPr>
        <w:t xml:space="preserve"> initial tasks. </w:t>
      </w:r>
    </w:p>
    <w:p w14:paraId="5F7CF41D" w14:textId="77777777" w:rsidR="00475FD4" w:rsidRDefault="00475FD4" w:rsidP="001C1B83">
      <w:pPr>
        <w:shd w:val="clear" w:color="auto" w:fill="FFFFFF"/>
        <w:textAlignment w:val="baseline"/>
        <w:rPr>
          <w:rFonts w:ascii="Calibri" w:eastAsia="Times New Roman" w:hAnsi="Calibri" w:cs="Calibri"/>
          <w:color w:val="000000"/>
          <w:lang w:eastAsia="en-GB"/>
        </w:rPr>
      </w:pPr>
    </w:p>
    <w:p w14:paraId="4A810E4B" w14:textId="1E5EF457" w:rsidR="001C1B83" w:rsidRDefault="00F231C9" w:rsidP="001C1B8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First, </w:t>
      </w:r>
      <w:r w:rsidR="00387B49">
        <w:rPr>
          <w:rFonts w:ascii="Calibri" w:eastAsia="Times New Roman" w:hAnsi="Calibri" w:cs="Calibri"/>
          <w:color w:val="000000"/>
          <w:lang w:eastAsia="en-GB"/>
        </w:rPr>
        <w:t xml:space="preserve">we </w:t>
      </w:r>
      <w:r>
        <w:rPr>
          <w:rFonts w:ascii="Calibri" w:eastAsia="Times New Roman" w:hAnsi="Calibri" w:cs="Calibri"/>
          <w:color w:val="000000"/>
          <w:lang w:eastAsia="en-GB"/>
        </w:rPr>
        <w:t xml:space="preserve">wish to respond to the Council’s </w:t>
      </w:r>
      <w:r w:rsidR="001C1B83" w:rsidRPr="001C1B83">
        <w:rPr>
          <w:rFonts w:ascii="Calibri" w:eastAsia="Times New Roman" w:hAnsi="Calibri" w:cs="Calibri"/>
          <w:color w:val="000000"/>
          <w:lang w:eastAsia="en-GB"/>
        </w:rPr>
        <w:t>Strateg</w:t>
      </w:r>
      <w:r w:rsidR="007E4DD1">
        <w:rPr>
          <w:rFonts w:ascii="Calibri" w:eastAsia="Times New Roman" w:hAnsi="Calibri" w:cs="Calibri"/>
          <w:color w:val="000000"/>
          <w:lang w:eastAsia="en-GB"/>
        </w:rPr>
        <w:t>ic Plan for Trees</w:t>
      </w:r>
      <w:r w:rsidR="001C1B83" w:rsidRPr="001C1B83">
        <w:rPr>
          <w:rFonts w:ascii="Calibri" w:eastAsia="Times New Roman" w:hAnsi="Calibri" w:cs="Calibri"/>
          <w:color w:val="000000"/>
          <w:lang w:eastAsia="en-GB"/>
        </w:rPr>
        <w:t xml:space="preserve">. Our response is below. I </w:t>
      </w:r>
      <w:r w:rsidR="00475FD4">
        <w:rPr>
          <w:rFonts w:ascii="Calibri" w:eastAsia="Times New Roman" w:hAnsi="Calibri" w:cs="Calibri"/>
          <w:color w:val="000000"/>
          <w:lang w:eastAsia="en-GB"/>
        </w:rPr>
        <w:t>appreciate</w:t>
      </w:r>
      <w:r w:rsidR="00387B49">
        <w:rPr>
          <w:rFonts w:ascii="Calibri" w:eastAsia="Times New Roman" w:hAnsi="Calibri" w:cs="Calibri"/>
          <w:color w:val="000000"/>
          <w:lang w:eastAsia="en-GB"/>
        </w:rPr>
        <w:t xml:space="preserve"> it is reaching you slightly beyond the deadline but hope it will be accepted </w:t>
      </w:r>
      <w:r w:rsidR="00475FD4">
        <w:rPr>
          <w:rFonts w:ascii="Calibri" w:eastAsia="Times New Roman" w:hAnsi="Calibri" w:cs="Calibri"/>
          <w:color w:val="000000"/>
          <w:lang w:eastAsia="en-GB"/>
        </w:rPr>
        <w:t xml:space="preserve">and that our comments will be </w:t>
      </w:r>
      <w:r w:rsidR="001C1B83" w:rsidRPr="001C1B83">
        <w:rPr>
          <w:rFonts w:ascii="Calibri" w:eastAsia="Times New Roman" w:hAnsi="Calibri" w:cs="Calibri"/>
          <w:color w:val="000000"/>
          <w:lang w:eastAsia="en-GB"/>
        </w:rPr>
        <w:t>helpful</w:t>
      </w:r>
      <w:r w:rsidR="00475FD4">
        <w:rPr>
          <w:rFonts w:ascii="Calibri" w:eastAsia="Times New Roman" w:hAnsi="Calibri" w:cs="Calibri"/>
          <w:color w:val="000000"/>
          <w:lang w:eastAsia="en-GB"/>
        </w:rPr>
        <w:t xml:space="preserve">. We </w:t>
      </w:r>
      <w:r>
        <w:rPr>
          <w:rFonts w:ascii="Calibri" w:eastAsia="Times New Roman" w:hAnsi="Calibri" w:cs="Calibri"/>
          <w:color w:val="000000"/>
          <w:lang w:eastAsia="en-GB"/>
        </w:rPr>
        <w:t xml:space="preserve">are ready to discuss </w:t>
      </w:r>
      <w:r w:rsidR="00475FD4">
        <w:rPr>
          <w:rFonts w:ascii="Calibri" w:eastAsia="Times New Roman" w:hAnsi="Calibri" w:cs="Calibri"/>
          <w:color w:val="000000"/>
          <w:lang w:eastAsia="en-GB"/>
        </w:rPr>
        <w:t xml:space="preserve">them </w:t>
      </w:r>
      <w:r>
        <w:rPr>
          <w:rFonts w:ascii="Calibri" w:eastAsia="Times New Roman" w:hAnsi="Calibri" w:cs="Calibri"/>
          <w:color w:val="000000"/>
          <w:lang w:eastAsia="en-GB"/>
        </w:rPr>
        <w:t xml:space="preserve">with you at your convenience. </w:t>
      </w:r>
    </w:p>
    <w:p w14:paraId="4610EF80" w14:textId="77777777" w:rsidR="00475FD4" w:rsidRDefault="00475FD4" w:rsidP="001C1B83">
      <w:pPr>
        <w:shd w:val="clear" w:color="auto" w:fill="FFFFFF"/>
        <w:textAlignment w:val="baseline"/>
        <w:rPr>
          <w:rFonts w:ascii="Calibri" w:eastAsia="Times New Roman" w:hAnsi="Calibri" w:cs="Calibri"/>
          <w:color w:val="000000"/>
          <w:lang w:eastAsia="en-GB"/>
        </w:rPr>
      </w:pPr>
    </w:p>
    <w:p w14:paraId="4CA06E95" w14:textId="12C0D69F" w:rsidR="00475FD4" w:rsidRDefault="00F231C9" w:rsidP="001C1B8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Secondly, members of our Trees sub-group have worked on </w:t>
      </w:r>
      <w:r w:rsidR="00387B49">
        <w:rPr>
          <w:rFonts w:ascii="Calibri" w:eastAsia="Times New Roman" w:hAnsi="Calibri" w:cs="Calibri"/>
          <w:color w:val="000000"/>
          <w:lang w:eastAsia="en-GB"/>
        </w:rPr>
        <w:t xml:space="preserve">a tree audit of the SOWN </w:t>
      </w:r>
      <w:proofErr w:type="gramStart"/>
      <w:r w:rsidR="00387B49">
        <w:rPr>
          <w:rFonts w:ascii="Calibri" w:eastAsia="Times New Roman" w:hAnsi="Calibri" w:cs="Calibri"/>
          <w:color w:val="000000"/>
          <w:lang w:eastAsia="en-GB"/>
        </w:rPr>
        <w:t>area</w:t>
      </w:r>
      <w:r w:rsidR="00475FD4">
        <w:rPr>
          <w:rFonts w:ascii="Calibri" w:eastAsia="Times New Roman" w:hAnsi="Calibri" w:cs="Calibri"/>
          <w:color w:val="000000"/>
          <w:lang w:eastAsia="en-GB"/>
        </w:rPr>
        <w:t xml:space="preserve">, </w:t>
      </w:r>
      <w:r w:rsidR="00387B49">
        <w:rPr>
          <w:rFonts w:ascii="Calibri" w:eastAsia="Times New Roman" w:hAnsi="Calibri" w:cs="Calibri"/>
          <w:color w:val="000000"/>
          <w:lang w:eastAsia="en-GB"/>
        </w:rPr>
        <w:t xml:space="preserve"> which</w:t>
      </w:r>
      <w:proofErr w:type="gramEnd"/>
      <w:r w:rsidR="00387B49">
        <w:rPr>
          <w:rFonts w:ascii="Calibri" w:eastAsia="Times New Roman" w:hAnsi="Calibri" w:cs="Calibri"/>
          <w:color w:val="000000"/>
          <w:lang w:eastAsia="en-GB"/>
        </w:rPr>
        <w:t xml:space="preserve"> on the Lambeth side takes in almost all of Bishop’s Ward and also extends into Southwark. </w:t>
      </w:r>
      <w:r w:rsidR="00475FD4">
        <w:rPr>
          <w:rFonts w:ascii="Calibri" w:eastAsia="Times New Roman" w:hAnsi="Calibri" w:cs="Calibri"/>
          <w:color w:val="000000"/>
          <w:lang w:eastAsia="en-GB"/>
        </w:rPr>
        <w:t xml:space="preserve">We plan to continue and expand this work and would appreciate your cooperation as it proceeds. </w:t>
      </w:r>
    </w:p>
    <w:p w14:paraId="0AF6526E" w14:textId="26C4F013" w:rsidR="00475FD4" w:rsidRDefault="00475FD4" w:rsidP="001C1B83">
      <w:pPr>
        <w:shd w:val="clear" w:color="auto" w:fill="FFFFFF"/>
        <w:textAlignment w:val="baseline"/>
        <w:rPr>
          <w:rFonts w:ascii="Calibri" w:eastAsia="Times New Roman" w:hAnsi="Calibri" w:cs="Calibri"/>
          <w:color w:val="000000"/>
          <w:lang w:eastAsia="en-GB"/>
        </w:rPr>
      </w:pPr>
    </w:p>
    <w:p w14:paraId="6C3ABF86" w14:textId="4D3579F6" w:rsidR="00475FD4" w:rsidRDefault="00475FD4" w:rsidP="001C1B8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Issues which have arisen and further work include  </w:t>
      </w:r>
    </w:p>
    <w:p w14:paraId="3E100B85" w14:textId="77777777" w:rsidR="00426E3A" w:rsidRDefault="00475FD4" w:rsidP="00475FD4">
      <w:pPr>
        <w:pStyle w:val="ListParagraph"/>
        <w:numPr>
          <w:ilvl w:val="0"/>
          <w:numId w:val="3"/>
        </w:num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Plans to number trees in the public realm to allow for easier reporting of issues. </w:t>
      </w:r>
      <w:r w:rsidR="00426E3A">
        <w:rPr>
          <w:rFonts w:ascii="Calibri" w:eastAsia="Times New Roman" w:hAnsi="Calibri" w:cs="Calibri"/>
          <w:color w:val="000000"/>
          <w:lang w:eastAsia="en-GB"/>
        </w:rPr>
        <w:t>We would of course wish to coordinate this work with you to facilitate collaboration and avoid duplication.</w:t>
      </w:r>
    </w:p>
    <w:p w14:paraId="6425D715" w14:textId="031B3709" w:rsidR="00475FD4" w:rsidRDefault="00426E3A" w:rsidP="00475FD4">
      <w:pPr>
        <w:pStyle w:val="ListParagraph"/>
        <w:numPr>
          <w:ilvl w:val="0"/>
          <w:numId w:val="3"/>
        </w:num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Developing an action plan for ongoing audit and observation of trees in the SOWN area, to flag up planting opportunities and maintenance issues.  </w:t>
      </w:r>
    </w:p>
    <w:p w14:paraId="427DEC38" w14:textId="0002CD42" w:rsidR="00475FD4" w:rsidRDefault="00475FD4" w:rsidP="00475FD4">
      <w:pPr>
        <w:pStyle w:val="ListParagraph"/>
        <w:numPr>
          <w:ilvl w:val="0"/>
          <w:numId w:val="3"/>
        </w:num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Monitoring of planning applications in respect of tree planting opportunities and ongoing maintenance needs. </w:t>
      </w:r>
    </w:p>
    <w:p w14:paraId="55068FC4" w14:textId="461B0559" w:rsidR="00475FD4" w:rsidRDefault="00475FD4" w:rsidP="00475FD4">
      <w:pPr>
        <w:pStyle w:val="ListParagraph"/>
        <w:numPr>
          <w:ilvl w:val="0"/>
          <w:numId w:val="3"/>
        </w:num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Engagement with occupiers and TRA’s concerning tree</w:t>
      </w:r>
      <w:r w:rsidR="00426E3A">
        <w:rPr>
          <w:rFonts w:ascii="Calibri" w:eastAsia="Times New Roman" w:hAnsi="Calibri" w:cs="Calibri"/>
          <w:color w:val="000000"/>
          <w:lang w:eastAsia="en-GB"/>
        </w:rPr>
        <w:t>s</w:t>
      </w:r>
      <w:r>
        <w:rPr>
          <w:rFonts w:ascii="Calibri" w:eastAsia="Times New Roman" w:hAnsi="Calibri" w:cs="Calibri"/>
          <w:color w:val="000000"/>
          <w:lang w:eastAsia="en-GB"/>
        </w:rPr>
        <w:t xml:space="preserve"> on estates. </w:t>
      </w:r>
    </w:p>
    <w:p w14:paraId="20BF9C9C" w14:textId="45473B3D" w:rsidR="00475FD4" w:rsidRDefault="00475FD4" w:rsidP="00426E3A">
      <w:pPr>
        <w:shd w:val="clear" w:color="auto" w:fill="FFFFFF"/>
        <w:textAlignment w:val="baseline"/>
        <w:rPr>
          <w:rFonts w:ascii="Calibri" w:eastAsia="Times New Roman" w:hAnsi="Calibri" w:cs="Calibri"/>
          <w:color w:val="000000"/>
          <w:lang w:eastAsia="en-GB"/>
        </w:rPr>
      </w:pPr>
    </w:p>
    <w:p w14:paraId="58B85FD0" w14:textId="7E35A741" w:rsidR="00426E3A" w:rsidRDefault="00426E3A" w:rsidP="00426E3A">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have a particular practical interest in tree replacement policies, impact of utility works, and green wall opportunities.  </w:t>
      </w:r>
    </w:p>
    <w:p w14:paraId="6B5E7254" w14:textId="2154FB53" w:rsidR="00426E3A" w:rsidRDefault="00426E3A" w:rsidP="00426E3A">
      <w:pPr>
        <w:shd w:val="clear" w:color="auto" w:fill="FFFFFF"/>
        <w:textAlignment w:val="baseline"/>
        <w:rPr>
          <w:rFonts w:ascii="Calibri" w:eastAsia="Times New Roman" w:hAnsi="Calibri" w:cs="Calibri"/>
          <w:color w:val="000000"/>
          <w:lang w:eastAsia="en-GB"/>
        </w:rPr>
      </w:pPr>
    </w:p>
    <w:p w14:paraId="543A6DE7" w14:textId="4E5A7546" w:rsidR="00426E3A" w:rsidRDefault="00426E3A" w:rsidP="00426E3A">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Clearly this work will be much more productive if undertaken in close collaboration with you and your colleagues in the Lambeth part of our area, and with Southwark colleagues with whom we are also in contact. </w:t>
      </w:r>
    </w:p>
    <w:p w14:paraId="7F51D5CB" w14:textId="0183C503" w:rsidR="00426E3A" w:rsidRDefault="00426E3A" w:rsidP="00426E3A">
      <w:pPr>
        <w:shd w:val="clear" w:color="auto" w:fill="FFFFFF"/>
        <w:textAlignment w:val="baseline"/>
        <w:rPr>
          <w:rFonts w:ascii="Calibri" w:eastAsia="Times New Roman" w:hAnsi="Calibri" w:cs="Calibri"/>
          <w:color w:val="000000"/>
          <w:lang w:eastAsia="en-GB"/>
        </w:rPr>
      </w:pPr>
    </w:p>
    <w:p w14:paraId="571BBC3C" w14:textId="1395B74F" w:rsidR="00F231C9" w:rsidRPr="001C1B83" w:rsidRDefault="00426E3A" w:rsidP="001C1B8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would welcome a discussion about how this may best be taken forward. </w:t>
      </w:r>
    </w:p>
    <w:p w14:paraId="540E3241" w14:textId="77777777" w:rsidR="001C1B83" w:rsidRPr="001C1B83" w:rsidRDefault="001C1B83" w:rsidP="001C1B83">
      <w:pPr>
        <w:shd w:val="clear" w:color="auto" w:fill="FFFFFF"/>
        <w:textAlignment w:val="baseline"/>
        <w:rPr>
          <w:rFonts w:ascii="Calibri" w:eastAsia="Times New Roman" w:hAnsi="Calibri" w:cs="Calibri"/>
          <w:color w:val="000000"/>
          <w:lang w:eastAsia="en-GB"/>
        </w:rPr>
      </w:pPr>
    </w:p>
    <w:p w14:paraId="06DD1A21" w14:textId="525F3637" w:rsidR="001C1B83" w:rsidRDefault="001C1B83" w:rsidP="001C1B83">
      <w:pPr>
        <w:shd w:val="clear" w:color="auto" w:fill="FFFFFF"/>
        <w:textAlignment w:val="baseline"/>
        <w:rPr>
          <w:rFonts w:ascii="Calibri" w:eastAsia="Times New Roman" w:hAnsi="Calibri" w:cs="Calibri"/>
          <w:color w:val="000000"/>
          <w:lang w:eastAsia="en-GB"/>
        </w:rPr>
      </w:pPr>
      <w:r w:rsidRPr="001C1B83">
        <w:rPr>
          <w:rFonts w:ascii="Calibri" w:eastAsia="Times New Roman" w:hAnsi="Calibri" w:cs="Calibri"/>
          <w:color w:val="000000"/>
          <w:lang w:eastAsia="en-GB"/>
        </w:rPr>
        <w:t>Canon Giles Goddard</w:t>
      </w:r>
    </w:p>
    <w:p w14:paraId="29AFCEFF" w14:textId="07652E0C" w:rsidR="00C4771E" w:rsidRPr="001C1B83" w:rsidRDefault="00C4771E" w:rsidP="001C1B83">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Chair, SOWN Environment Group</w:t>
      </w:r>
    </w:p>
    <w:p w14:paraId="2BBF7138"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p>
    <w:p w14:paraId="6A674D81"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p>
    <w:p w14:paraId="181537BD" w14:textId="7688335E" w:rsidR="001C1B83" w:rsidRPr="00955B47" w:rsidRDefault="001C1B83" w:rsidP="00955B47">
      <w:pPr>
        <w:shd w:val="clear" w:color="auto" w:fill="FFFFFF"/>
        <w:textAlignment w:val="baseline"/>
        <w:rPr>
          <w:rFonts w:ascii="Segoe UI" w:eastAsia="Times New Roman" w:hAnsi="Segoe UI" w:cs="Segoe UI"/>
          <w:b/>
          <w:bCs/>
          <w:color w:val="201F1E"/>
          <w:sz w:val="23"/>
          <w:szCs w:val="23"/>
          <w:lang w:eastAsia="en-GB"/>
        </w:rPr>
      </w:pPr>
      <w:r w:rsidRPr="001C1B83">
        <w:rPr>
          <w:rFonts w:ascii="Segoe UI" w:eastAsia="Times New Roman" w:hAnsi="Segoe UI" w:cs="Segoe UI"/>
          <w:b/>
          <w:bCs/>
          <w:color w:val="201F1E"/>
          <w:sz w:val="23"/>
          <w:szCs w:val="23"/>
          <w:lang w:eastAsia="en-GB"/>
        </w:rPr>
        <w:t>Delivering against Strategic Principles</w:t>
      </w:r>
      <w:r w:rsidRPr="001C1B83">
        <w:rPr>
          <w:rFonts w:ascii="Segoe UI" w:eastAsia="Times New Roman" w:hAnsi="Segoe UI" w:cs="Segoe UI"/>
          <w:b/>
          <w:bCs/>
          <w:color w:val="201F1E"/>
          <w:sz w:val="23"/>
          <w:szCs w:val="23"/>
          <w:lang w:eastAsia="en-GB"/>
        </w:rPr>
        <w:br/>
      </w:r>
      <w:r w:rsidRPr="001C1B83">
        <w:rPr>
          <w:rFonts w:ascii="Segoe UI" w:eastAsia="Times New Roman" w:hAnsi="Segoe UI" w:cs="Segoe UI"/>
          <w:b/>
          <w:bCs/>
          <w:color w:val="201F1E"/>
          <w:sz w:val="23"/>
          <w:szCs w:val="23"/>
          <w:lang w:eastAsia="en-GB"/>
        </w:rPr>
        <w:br/>
        <w:t>Principle 1/Overview</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 xml:space="preserve">1. This is an excellent proposal, but we question whether it is realistically achievable, particularly in the present circumstances.   For example, when we see the neglect of new </w:t>
      </w:r>
      <w:r w:rsidRPr="001C1B83">
        <w:rPr>
          <w:rFonts w:ascii="Segoe UI" w:eastAsia="Times New Roman" w:hAnsi="Segoe UI" w:cs="Segoe UI"/>
          <w:color w:val="201F1E"/>
          <w:sz w:val="23"/>
          <w:szCs w:val="23"/>
          <w:lang w:eastAsia="en-GB"/>
        </w:rPr>
        <w:lastRenderedPageBreak/>
        <w:t>street trees planted in the last 2 or 3 years, significantly more staff and resources will be needed to monitor regularly for 3 years (Delivery 1, point 9) the proposed minimum of 1000 newly planted trees (Delivery 5, point 12).   Many other proposals have significant demand on resources.</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 xml:space="preserve">2.  A number of trees which are not thriving are Highway Assets.  We are trying to understand the process by which they are planted and maintained but understand that Lambeth will be involved in their planting.  We understand that this will not form part of Tree Strategy and Delivery because it will not be part of the 5 </w:t>
      </w:r>
      <w:proofErr w:type="spellStart"/>
      <w:r w:rsidRPr="001C1B83">
        <w:rPr>
          <w:rFonts w:ascii="Segoe UI" w:eastAsia="Times New Roman" w:hAnsi="Segoe UI" w:cs="Segoe UI"/>
          <w:color w:val="201F1E"/>
          <w:sz w:val="23"/>
          <w:szCs w:val="23"/>
          <w:lang w:eastAsia="en-GB"/>
        </w:rPr>
        <w:t>yr</w:t>
      </w:r>
      <w:proofErr w:type="spellEnd"/>
      <w:r w:rsidRPr="001C1B83">
        <w:rPr>
          <w:rFonts w:ascii="Segoe UI" w:eastAsia="Times New Roman" w:hAnsi="Segoe UI" w:cs="Segoe UI"/>
          <w:color w:val="201F1E"/>
          <w:sz w:val="23"/>
          <w:szCs w:val="23"/>
          <w:lang w:eastAsia="en-GB"/>
        </w:rPr>
        <w:t xml:space="preserve"> investment plan.  In Waterloo that is significant given the number of trees that are planted this way.  Important also as green infrastructure is of critical importance to the </w:t>
      </w:r>
      <w:proofErr w:type="spellStart"/>
      <w:r w:rsidRPr="001C1B83">
        <w:rPr>
          <w:rFonts w:ascii="Segoe UI" w:eastAsia="Times New Roman" w:hAnsi="Segoe UI" w:cs="Segoe UI"/>
          <w:color w:val="201F1E"/>
          <w:sz w:val="23"/>
          <w:szCs w:val="23"/>
          <w:lang w:eastAsia="en-GB"/>
        </w:rPr>
        <w:t>well being</w:t>
      </w:r>
      <w:proofErr w:type="spellEnd"/>
      <w:r w:rsidRPr="001C1B83">
        <w:rPr>
          <w:rFonts w:ascii="Segoe UI" w:eastAsia="Times New Roman" w:hAnsi="Segoe UI" w:cs="Segoe UI"/>
          <w:color w:val="201F1E"/>
          <w:sz w:val="23"/>
          <w:szCs w:val="23"/>
          <w:lang w:eastAsia="en-GB"/>
        </w:rPr>
        <w:t xml:space="preserve"> of this neighbourhood.</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 xml:space="preserve">3.   We also have to note that this neighbourhood is an area that can lose hedges through hostile </w:t>
      </w:r>
      <w:r w:rsidR="00C4771E">
        <w:rPr>
          <w:rFonts w:ascii="Segoe UI" w:eastAsia="Times New Roman" w:hAnsi="Segoe UI" w:cs="Segoe UI"/>
          <w:color w:val="201F1E"/>
          <w:sz w:val="23"/>
          <w:szCs w:val="23"/>
          <w:lang w:eastAsia="en-GB"/>
        </w:rPr>
        <w:t xml:space="preserve">vehicle </w:t>
      </w:r>
      <w:r w:rsidRPr="001C1B83">
        <w:rPr>
          <w:rFonts w:ascii="Segoe UI" w:eastAsia="Times New Roman" w:hAnsi="Segoe UI" w:cs="Segoe UI"/>
          <w:color w:val="201F1E"/>
          <w:sz w:val="23"/>
          <w:szCs w:val="23"/>
          <w:lang w:eastAsia="en-GB"/>
        </w:rPr>
        <w:t>mitigation works.</w:t>
      </w:r>
    </w:p>
    <w:p w14:paraId="01081A64"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p>
    <w:p w14:paraId="2EE921CE"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r w:rsidRPr="001C1B83">
        <w:rPr>
          <w:rFonts w:ascii="Segoe UI" w:eastAsia="Times New Roman" w:hAnsi="Segoe UI" w:cs="Segoe UI"/>
          <w:b/>
          <w:bCs/>
          <w:color w:val="201F1E"/>
          <w:sz w:val="23"/>
          <w:szCs w:val="23"/>
          <w:lang w:eastAsia="en-GB"/>
        </w:rPr>
        <w:t>Principle 4: </w:t>
      </w:r>
      <w:r w:rsidRPr="001C1B83">
        <w:rPr>
          <w:rFonts w:ascii="Segoe UI" w:eastAsia="Times New Roman" w:hAnsi="Segoe UI" w:cs="Segoe UI"/>
          <w:color w:val="201F1E"/>
          <w:sz w:val="23"/>
          <w:szCs w:val="23"/>
          <w:lang w:eastAsia="en-GB"/>
        </w:rPr>
        <w:t xml:space="preserve">Should </w:t>
      </w:r>
      <w:proofErr w:type="gramStart"/>
      <w:r w:rsidRPr="001C1B83">
        <w:rPr>
          <w:rFonts w:ascii="Segoe UI" w:eastAsia="Times New Roman" w:hAnsi="Segoe UI" w:cs="Segoe UI"/>
          <w:color w:val="201F1E"/>
          <w:sz w:val="23"/>
          <w:szCs w:val="23"/>
          <w:lang w:eastAsia="en-GB"/>
        </w:rPr>
        <w:t>surely  be</w:t>
      </w:r>
      <w:proofErr w:type="gramEnd"/>
      <w:r w:rsidRPr="001C1B83">
        <w:rPr>
          <w:rFonts w:ascii="Segoe UI" w:eastAsia="Times New Roman" w:hAnsi="Segoe UI" w:cs="Segoe UI"/>
          <w:color w:val="201F1E"/>
          <w:sz w:val="23"/>
          <w:szCs w:val="23"/>
          <w:lang w:eastAsia="en-GB"/>
        </w:rPr>
        <w:t xml:space="preserve"> : planting and maintaining healthy trees rather than tackling pests and diseases?</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r>
      <w:r w:rsidRPr="001C1B83">
        <w:rPr>
          <w:rFonts w:ascii="Segoe UI" w:eastAsia="Times New Roman" w:hAnsi="Segoe UI" w:cs="Segoe UI"/>
          <w:b/>
          <w:bCs/>
          <w:color w:val="201F1E"/>
          <w:sz w:val="23"/>
          <w:szCs w:val="23"/>
          <w:lang w:eastAsia="en-GB"/>
        </w:rPr>
        <w:t>Principle 6 : Working with Residents</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1.   Will specific ways of communication with people be part of the Service Development Plan for Neighbourhoods?</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2.   Will working with Open Space/gardening groups be part of the Service Development Plan for Neighbourhoods?</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3.   When will the Tree Strategy be published?</w:t>
      </w:r>
    </w:p>
    <w:p w14:paraId="40C2AD82"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p>
    <w:p w14:paraId="0787391F"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r w:rsidRPr="001C1B83">
        <w:rPr>
          <w:rFonts w:ascii="Segoe UI" w:eastAsia="Times New Roman" w:hAnsi="Segoe UI" w:cs="Segoe UI"/>
          <w:color w:val="201F1E"/>
          <w:sz w:val="23"/>
          <w:szCs w:val="23"/>
          <w:lang w:eastAsia="en-GB"/>
        </w:rPr>
        <w:t>4.   We appreciate trees have an open data number. How will this be translated for the benefit of people reporting concerns.  As a newly formed (local residents) group as part of SOWN we would be happy discuss how this might work in practice.</w:t>
      </w:r>
    </w:p>
    <w:p w14:paraId="69A710CF" w14:textId="77777777" w:rsidR="001C1B83" w:rsidRPr="001C1B83" w:rsidRDefault="001C1B83" w:rsidP="001C1B83">
      <w:pPr>
        <w:shd w:val="clear" w:color="auto" w:fill="FFFFFF"/>
        <w:textAlignment w:val="baseline"/>
        <w:rPr>
          <w:rFonts w:ascii="Segoe UI" w:eastAsia="Times New Roman" w:hAnsi="Segoe UI" w:cs="Segoe UI"/>
          <w:color w:val="201F1E"/>
          <w:sz w:val="23"/>
          <w:szCs w:val="23"/>
          <w:lang w:eastAsia="en-GB"/>
        </w:rPr>
      </w:pPr>
    </w:p>
    <w:p w14:paraId="1F2C009B" w14:textId="62278CDD" w:rsidR="001C1B83" w:rsidRPr="00955B47" w:rsidRDefault="001C1B83" w:rsidP="00955B47">
      <w:pPr>
        <w:shd w:val="clear" w:color="auto" w:fill="FFFFFF"/>
        <w:textAlignment w:val="baseline"/>
        <w:rPr>
          <w:rFonts w:ascii="Segoe UI" w:eastAsia="Times New Roman" w:hAnsi="Segoe UI" w:cs="Segoe UI"/>
          <w:color w:val="201F1E"/>
          <w:sz w:val="23"/>
          <w:szCs w:val="23"/>
          <w:lang w:eastAsia="en-GB"/>
        </w:rPr>
      </w:pPr>
      <w:r w:rsidRPr="001C1B83">
        <w:rPr>
          <w:rFonts w:ascii="Segoe UI" w:eastAsia="Times New Roman" w:hAnsi="Segoe UI" w:cs="Segoe UI"/>
          <w:color w:val="201F1E"/>
          <w:sz w:val="23"/>
          <w:szCs w:val="23"/>
          <w:lang w:eastAsia="en-GB"/>
        </w:rPr>
        <w:t>5.   It will be helpful if any reporting or information point differentiates between Lambeth and Highway asset trees with the necessary clarification.</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r>
      <w:r w:rsidRPr="001C1B83">
        <w:rPr>
          <w:rFonts w:ascii="Segoe UI" w:eastAsia="Times New Roman" w:hAnsi="Segoe UI" w:cs="Segoe UI"/>
          <w:b/>
          <w:bCs/>
          <w:color w:val="201F1E"/>
          <w:sz w:val="23"/>
          <w:szCs w:val="23"/>
          <w:lang w:eastAsia="en-GB"/>
        </w:rPr>
        <w:t>Principle 5/7</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 xml:space="preserve">1.   We think it important that planting and maintenance of trees is an integral part of the planning application process.  Clearly, this particular neighbourhood has a significant number of major applications in process or anticipated and this, in general, will not be covered by the 5 </w:t>
      </w:r>
      <w:proofErr w:type="spellStart"/>
      <w:r w:rsidRPr="001C1B83">
        <w:rPr>
          <w:rFonts w:ascii="Segoe UI" w:eastAsia="Times New Roman" w:hAnsi="Segoe UI" w:cs="Segoe UI"/>
          <w:color w:val="201F1E"/>
          <w:sz w:val="23"/>
          <w:szCs w:val="23"/>
          <w:lang w:eastAsia="en-GB"/>
        </w:rPr>
        <w:t>yr</w:t>
      </w:r>
      <w:proofErr w:type="spellEnd"/>
      <w:r w:rsidRPr="001C1B83">
        <w:rPr>
          <w:rFonts w:ascii="Segoe UI" w:eastAsia="Times New Roman" w:hAnsi="Segoe UI" w:cs="Segoe UI"/>
          <w:color w:val="201F1E"/>
          <w:sz w:val="23"/>
          <w:szCs w:val="23"/>
          <w:lang w:eastAsia="en-GB"/>
        </w:rPr>
        <w:t xml:space="preserve"> investment plan and so not referred to in this document.  Clearly the greening of these developments is critical to residents, workers, visitors and tourists and is part of our Neighbourhood Plan.</w:t>
      </w:r>
      <w:r w:rsidRPr="001C1B83">
        <w:rPr>
          <w:rFonts w:ascii="Segoe UI" w:eastAsia="Times New Roman" w:hAnsi="Segoe UI" w:cs="Segoe UI"/>
          <w:color w:val="201F1E"/>
          <w:sz w:val="23"/>
          <w:szCs w:val="23"/>
          <w:lang w:eastAsia="en-GB"/>
        </w:rPr>
        <w:br/>
      </w:r>
      <w:r w:rsidRPr="001C1B83">
        <w:rPr>
          <w:rFonts w:ascii="Segoe UI" w:eastAsia="Times New Roman" w:hAnsi="Segoe UI" w:cs="Segoe UI"/>
          <w:color w:val="201F1E"/>
          <w:sz w:val="23"/>
          <w:szCs w:val="23"/>
          <w:lang w:eastAsia="en-GB"/>
        </w:rPr>
        <w:br/>
        <w:t>2.Where existing trees are to be removed to assist in a building development, the developer should be required to specify equivalent replacements within the development.</w:t>
      </w:r>
    </w:p>
    <w:sectPr w:rsidR="001C1B83" w:rsidRPr="00955B47" w:rsidSect="00426E3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E9B"/>
    <w:multiLevelType w:val="hybridMultilevel"/>
    <w:tmpl w:val="E0CEDD74"/>
    <w:lvl w:ilvl="0" w:tplc="860A8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146D1"/>
    <w:multiLevelType w:val="multilevel"/>
    <w:tmpl w:val="E39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75BC5"/>
    <w:multiLevelType w:val="multilevel"/>
    <w:tmpl w:val="BCF4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83"/>
    <w:rsid w:val="001C1B83"/>
    <w:rsid w:val="00387B49"/>
    <w:rsid w:val="00426E3A"/>
    <w:rsid w:val="00475FD4"/>
    <w:rsid w:val="007E4DD1"/>
    <w:rsid w:val="008D103A"/>
    <w:rsid w:val="00955B47"/>
    <w:rsid w:val="00C4771E"/>
    <w:rsid w:val="00CF0419"/>
    <w:rsid w:val="00F2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3024"/>
  <w15:chartTrackingRefBased/>
  <w15:docId w15:val="{FC4FF7FA-ECE8-7C4F-AFCB-6B7EB29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B8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C1B83"/>
    <w:rPr>
      <w:color w:val="0000FF"/>
      <w:u w:val="single"/>
    </w:rPr>
  </w:style>
  <w:style w:type="character" w:customStyle="1" w:styleId="ms-button-flexcontainer">
    <w:name w:val="ms-button-flexcontainer"/>
    <w:basedOn w:val="DefaultParagraphFont"/>
    <w:rsid w:val="001C1B83"/>
  </w:style>
  <w:style w:type="paragraph" w:customStyle="1" w:styleId="3zedxoi1pg9tqfd8az2z3">
    <w:name w:val="_3zedxoi_1pg9tqfd8az2z3"/>
    <w:basedOn w:val="Normal"/>
    <w:rsid w:val="001C1B8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7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1718">
      <w:bodyDiv w:val="1"/>
      <w:marLeft w:val="0"/>
      <w:marRight w:val="0"/>
      <w:marTop w:val="0"/>
      <w:marBottom w:val="0"/>
      <w:divBdr>
        <w:top w:val="none" w:sz="0" w:space="0" w:color="auto"/>
        <w:left w:val="none" w:sz="0" w:space="0" w:color="auto"/>
        <w:bottom w:val="none" w:sz="0" w:space="0" w:color="auto"/>
        <w:right w:val="none" w:sz="0" w:space="0" w:color="auto"/>
      </w:divBdr>
      <w:divsChild>
        <w:div w:id="1680236785">
          <w:marLeft w:val="0"/>
          <w:marRight w:val="0"/>
          <w:marTop w:val="0"/>
          <w:marBottom w:val="0"/>
          <w:divBdr>
            <w:top w:val="none" w:sz="0" w:space="0" w:color="auto"/>
            <w:left w:val="none" w:sz="0" w:space="0" w:color="auto"/>
            <w:bottom w:val="none" w:sz="0" w:space="0" w:color="auto"/>
            <w:right w:val="none" w:sz="0" w:space="0" w:color="auto"/>
          </w:divBdr>
          <w:divsChild>
            <w:div w:id="2025276514">
              <w:marLeft w:val="780"/>
              <w:marRight w:val="0"/>
              <w:marTop w:val="0"/>
              <w:marBottom w:val="0"/>
              <w:divBdr>
                <w:top w:val="none" w:sz="0" w:space="0" w:color="auto"/>
                <w:left w:val="none" w:sz="0" w:space="0" w:color="auto"/>
                <w:bottom w:val="none" w:sz="0" w:space="0" w:color="auto"/>
                <w:right w:val="none" w:sz="0" w:space="0" w:color="auto"/>
              </w:divBdr>
              <w:divsChild>
                <w:div w:id="841894422">
                  <w:marLeft w:val="0"/>
                  <w:marRight w:val="0"/>
                  <w:marTop w:val="0"/>
                  <w:marBottom w:val="0"/>
                  <w:divBdr>
                    <w:top w:val="none" w:sz="0" w:space="0" w:color="auto"/>
                    <w:left w:val="none" w:sz="0" w:space="0" w:color="auto"/>
                    <w:bottom w:val="none" w:sz="0" w:space="0" w:color="auto"/>
                    <w:right w:val="none" w:sz="0" w:space="0" w:color="auto"/>
                  </w:divBdr>
                  <w:divsChild>
                    <w:div w:id="1602299190">
                      <w:marLeft w:val="0"/>
                      <w:marRight w:val="0"/>
                      <w:marTop w:val="0"/>
                      <w:marBottom w:val="0"/>
                      <w:divBdr>
                        <w:top w:val="none" w:sz="0" w:space="0" w:color="auto"/>
                        <w:left w:val="none" w:sz="0" w:space="0" w:color="auto"/>
                        <w:bottom w:val="none" w:sz="0" w:space="0" w:color="auto"/>
                        <w:right w:val="none" w:sz="0" w:space="0" w:color="auto"/>
                      </w:divBdr>
                      <w:divsChild>
                        <w:div w:id="403139030">
                          <w:marLeft w:val="0"/>
                          <w:marRight w:val="0"/>
                          <w:marTop w:val="0"/>
                          <w:marBottom w:val="0"/>
                          <w:divBdr>
                            <w:top w:val="none" w:sz="0" w:space="0" w:color="auto"/>
                            <w:left w:val="none" w:sz="0" w:space="0" w:color="auto"/>
                            <w:bottom w:val="none" w:sz="0" w:space="0" w:color="auto"/>
                            <w:right w:val="none" w:sz="0" w:space="0" w:color="auto"/>
                          </w:divBdr>
                        </w:div>
                      </w:divsChild>
                    </w:div>
                    <w:div w:id="666833182">
                      <w:marLeft w:val="0"/>
                      <w:marRight w:val="0"/>
                      <w:marTop w:val="30"/>
                      <w:marBottom w:val="0"/>
                      <w:divBdr>
                        <w:top w:val="none" w:sz="0" w:space="0" w:color="auto"/>
                        <w:left w:val="none" w:sz="0" w:space="0" w:color="auto"/>
                        <w:bottom w:val="none" w:sz="0" w:space="0" w:color="auto"/>
                        <w:right w:val="none" w:sz="0" w:space="0" w:color="auto"/>
                      </w:divBdr>
                    </w:div>
                  </w:divsChild>
                </w:div>
                <w:div w:id="1908035186">
                  <w:marLeft w:val="0"/>
                  <w:marRight w:val="0"/>
                  <w:marTop w:val="0"/>
                  <w:marBottom w:val="0"/>
                  <w:divBdr>
                    <w:top w:val="none" w:sz="0" w:space="0" w:color="auto"/>
                    <w:left w:val="none" w:sz="0" w:space="0" w:color="auto"/>
                    <w:bottom w:val="none" w:sz="0" w:space="0" w:color="auto"/>
                    <w:right w:val="none" w:sz="0" w:space="0" w:color="auto"/>
                  </w:divBdr>
                  <w:divsChild>
                    <w:div w:id="1771974986">
                      <w:marLeft w:val="0"/>
                      <w:marRight w:val="0"/>
                      <w:marTop w:val="0"/>
                      <w:marBottom w:val="0"/>
                      <w:divBdr>
                        <w:top w:val="none" w:sz="0" w:space="0" w:color="auto"/>
                        <w:left w:val="none" w:sz="0" w:space="0" w:color="auto"/>
                        <w:bottom w:val="none" w:sz="0" w:space="0" w:color="auto"/>
                        <w:right w:val="none" w:sz="0" w:space="0" w:color="auto"/>
                      </w:divBdr>
                      <w:divsChild>
                        <w:div w:id="1068260111">
                          <w:marLeft w:val="0"/>
                          <w:marRight w:val="0"/>
                          <w:marTop w:val="0"/>
                          <w:marBottom w:val="0"/>
                          <w:divBdr>
                            <w:top w:val="none" w:sz="0" w:space="0" w:color="auto"/>
                            <w:left w:val="none" w:sz="0" w:space="0" w:color="auto"/>
                            <w:bottom w:val="none" w:sz="0" w:space="0" w:color="auto"/>
                            <w:right w:val="none" w:sz="0" w:space="0" w:color="auto"/>
                          </w:divBdr>
                          <w:divsChild>
                            <w:div w:id="354692855">
                              <w:marLeft w:val="0"/>
                              <w:marRight w:val="0"/>
                              <w:marTop w:val="0"/>
                              <w:marBottom w:val="0"/>
                              <w:divBdr>
                                <w:top w:val="none" w:sz="0" w:space="0" w:color="auto"/>
                                <w:left w:val="none" w:sz="0" w:space="0" w:color="auto"/>
                                <w:bottom w:val="none" w:sz="0" w:space="0" w:color="auto"/>
                                <w:right w:val="none" w:sz="0" w:space="0" w:color="auto"/>
                              </w:divBdr>
                              <w:divsChild>
                                <w:div w:id="1074428377">
                                  <w:marLeft w:val="0"/>
                                  <w:marRight w:val="0"/>
                                  <w:marTop w:val="0"/>
                                  <w:marBottom w:val="0"/>
                                  <w:divBdr>
                                    <w:top w:val="none" w:sz="0" w:space="0" w:color="auto"/>
                                    <w:left w:val="none" w:sz="0" w:space="0" w:color="auto"/>
                                    <w:bottom w:val="none" w:sz="0" w:space="0" w:color="auto"/>
                                    <w:right w:val="none" w:sz="0" w:space="0" w:color="auto"/>
                                  </w:divBdr>
                                  <w:divsChild>
                                    <w:div w:id="1377508626">
                                      <w:marLeft w:val="0"/>
                                      <w:marRight w:val="0"/>
                                      <w:marTop w:val="0"/>
                                      <w:marBottom w:val="0"/>
                                      <w:divBdr>
                                        <w:top w:val="none" w:sz="0" w:space="0" w:color="auto"/>
                                        <w:left w:val="none" w:sz="0" w:space="0" w:color="auto"/>
                                        <w:bottom w:val="none" w:sz="0" w:space="0" w:color="auto"/>
                                        <w:right w:val="none" w:sz="0" w:space="0" w:color="auto"/>
                                      </w:divBdr>
                                      <w:divsChild>
                                        <w:div w:id="950479257">
                                          <w:marLeft w:val="0"/>
                                          <w:marRight w:val="0"/>
                                          <w:marTop w:val="0"/>
                                          <w:marBottom w:val="0"/>
                                          <w:divBdr>
                                            <w:top w:val="none" w:sz="0" w:space="0" w:color="auto"/>
                                            <w:left w:val="none" w:sz="0" w:space="0" w:color="auto"/>
                                            <w:bottom w:val="none" w:sz="0" w:space="0" w:color="auto"/>
                                            <w:right w:val="none" w:sz="0" w:space="0" w:color="auto"/>
                                          </w:divBdr>
                                          <w:divsChild>
                                            <w:div w:id="1081096050">
                                              <w:marLeft w:val="0"/>
                                              <w:marRight w:val="0"/>
                                              <w:marTop w:val="0"/>
                                              <w:marBottom w:val="0"/>
                                              <w:divBdr>
                                                <w:top w:val="none" w:sz="0" w:space="0" w:color="auto"/>
                                                <w:left w:val="none" w:sz="0" w:space="0" w:color="auto"/>
                                                <w:bottom w:val="none" w:sz="0" w:space="0" w:color="auto"/>
                                                <w:right w:val="none" w:sz="0" w:space="0" w:color="auto"/>
                                              </w:divBdr>
                                            </w:div>
                                          </w:divsChild>
                                        </w:div>
                                        <w:div w:id="1516579917">
                                          <w:marLeft w:val="0"/>
                                          <w:marRight w:val="0"/>
                                          <w:marTop w:val="0"/>
                                          <w:marBottom w:val="0"/>
                                          <w:divBdr>
                                            <w:top w:val="none" w:sz="0" w:space="0" w:color="auto"/>
                                            <w:left w:val="none" w:sz="0" w:space="0" w:color="auto"/>
                                            <w:bottom w:val="none" w:sz="0" w:space="0" w:color="auto"/>
                                            <w:right w:val="none" w:sz="0" w:space="0" w:color="auto"/>
                                          </w:divBdr>
                                        </w:div>
                                        <w:div w:id="660350564">
                                          <w:marLeft w:val="0"/>
                                          <w:marRight w:val="0"/>
                                          <w:marTop w:val="0"/>
                                          <w:marBottom w:val="0"/>
                                          <w:divBdr>
                                            <w:top w:val="none" w:sz="0" w:space="0" w:color="auto"/>
                                            <w:left w:val="none" w:sz="0" w:space="0" w:color="auto"/>
                                            <w:bottom w:val="none" w:sz="0" w:space="0" w:color="auto"/>
                                            <w:right w:val="none" w:sz="0" w:space="0" w:color="auto"/>
                                          </w:divBdr>
                                        </w:div>
                                        <w:div w:id="1390227377">
                                          <w:marLeft w:val="0"/>
                                          <w:marRight w:val="0"/>
                                          <w:marTop w:val="0"/>
                                          <w:marBottom w:val="0"/>
                                          <w:divBdr>
                                            <w:top w:val="none" w:sz="0" w:space="0" w:color="auto"/>
                                            <w:left w:val="none" w:sz="0" w:space="0" w:color="auto"/>
                                            <w:bottom w:val="none" w:sz="0" w:space="0" w:color="auto"/>
                                            <w:right w:val="none" w:sz="0" w:space="0" w:color="auto"/>
                                          </w:divBdr>
                                        </w:div>
                                        <w:div w:id="2109109548">
                                          <w:marLeft w:val="0"/>
                                          <w:marRight w:val="0"/>
                                          <w:marTop w:val="0"/>
                                          <w:marBottom w:val="0"/>
                                          <w:divBdr>
                                            <w:top w:val="none" w:sz="0" w:space="0" w:color="auto"/>
                                            <w:left w:val="none" w:sz="0" w:space="0" w:color="auto"/>
                                            <w:bottom w:val="none" w:sz="0" w:space="0" w:color="auto"/>
                                            <w:right w:val="none" w:sz="0" w:space="0" w:color="auto"/>
                                          </w:divBdr>
                                          <w:divsChild>
                                            <w:div w:id="9330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923719">
              <w:marLeft w:val="0"/>
              <w:marRight w:val="0"/>
              <w:marTop w:val="0"/>
              <w:marBottom w:val="0"/>
              <w:divBdr>
                <w:top w:val="none" w:sz="0" w:space="0" w:color="auto"/>
                <w:left w:val="none" w:sz="0" w:space="0" w:color="auto"/>
                <w:bottom w:val="none" w:sz="0" w:space="0" w:color="auto"/>
                <w:right w:val="none" w:sz="0" w:space="0" w:color="auto"/>
              </w:divBdr>
              <w:divsChild>
                <w:div w:id="1056781580">
                  <w:marLeft w:val="0"/>
                  <w:marRight w:val="0"/>
                  <w:marTop w:val="0"/>
                  <w:marBottom w:val="0"/>
                  <w:divBdr>
                    <w:top w:val="none" w:sz="0" w:space="0" w:color="auto"/>
                    <w:left w:val="none" w:sz="0" w:space="0" w:color="auto"/>
                    <w:bottom w:val="none" w:sz="0" w:space="0" w:color="auto"/>
                    <w:right w:val="none" w:sz="0" w:space="0" w:color="auto"/>
                  </w:divBdr>
                  <w:divsChild>
                    <w:div w:id="1037654891">
                      <w:marLeft w:val="0"/>
                      <w:marRight w:val="0"/>
                      <w:marTop w:val="0"/>
                      <w:marBottom w:val="0"/>
                      <w:divBdr>
                        <w:top w:val="none" w:sz="0" w:space="0" w:color="auto"/>
                        <w:left w:val="none" w:sz="0" w:space="0" w:color="auto"/>
                        <w:bottom w:val="none" w:sz="0" w:space="0" w:color="auto"/>
                        <w:right w:val="none" w:sz="0" w:space="0" w:color="auto"/>
                      </w:divBdr>
                    </w:div>
                  </w:divsChild>
                </w:div>
                <w:div w:id="218589439">
                  <w:marLeft w:val="0"/>
                  <w:marRight w:val="0"/>
                  <w:marTop w:val="0"/>
                  <w:marBottom w:val="0"/>
                  <w:divBdr>
                    <w:top w:val="none" w:sz="0" w:space="0" w:color="auto"/>
                    <w:left w:val="none" w:sz="0" w:space="0" w:color="auto"/>
                    <w:bottom w:val="none" w:sz="0" w:space="0" w:color="auto"/>
                    <w:right w:val="none" w:sz="0" w:space="0" w:color="auto"/>
                  </w:divBdr>
                  <w:divsChild>
                    <w:div w:id="836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4776">
          <w:marLeft w:val="780"/>
          <w:marRight w:val="240"/>
          <w:marTop w:val="180"/>
          <w:marBottom w:val="0"/>
          <w:divBdr>
            <w:top w:val="none" w:sz="0" w:space="0" w:color="auto"/>
            <w:left w:val="none" w:sz="0" w:space="0" w:color="auto"/>
            <w:bottom w:val="none" w:sz="0" w:space="0" w:color="auto"/>
            <w:right w:val="none" w:sz="0" w:space="0" w:color="auto"/>
          </w:divBdr>
          <w:divsChild>
            <w:div w:id="371466794">
              <w:marLeft w:val="0"/>
              <w:marRight w:val="0"/>
              <w:marTop w:val="0"/>
              <w:marBottom w:val="0"/>
              <w:divBdr>
                <w:top w:val="none" w:sz="0" w:space="0" w:color="auto"/>
                <w:left w:val="none" w:sz="0" w:space="0" w:color="auto"/>
                <w:bottom w:val="none" w:sz="0" w:space="0" w:color="auto"/>
                <w:right w:val="none" w:sz="0" w:space="0" w:color="auto"/>
              </w:divBdr>
              <w:divsChild>
                <w:div w:id="881480934">
                  <w:marLeft w:val="0"/>
                  <w:marRight w:val="0"/>
                  <w:marTop w:val="0"/>
                  <w:marBottom w:val="0"/>
                  <w:divBdr>
                    <w:top w:val="none" w:sz="0" w:space="0" w:color="auto"/>
                    <w:left w:val="none" w:sz="0" w:space="0" w:color="auto"/>
                    <w:bottom w:val="none" w:sz="0" w:space="0" w:color="auto"/>
                    <w:right w:val="none" w:sz="0" w:space="0" w:color="auto"/>
                  </w:divBdr>
                  <w:divsChild>
                    <w:div w:id="517352696">
                      <w:marLeft w:val="0"/>
                      <w:marRight w:val="0"/>
                      <w:marTop w:val="0"/>
                      <w:marBottom w:val="0"/>
                      <w:divBdr>
                        <w:top w:val="none" w:sz="0" w:space="0" w:color="auto"/>
                        <w:left w:val="none" w:sz="0" w:space="0" w:color="auto"/>
                        <w:bottom w:val="none" w:sz="0" w:space="0" w:color="auto"/>
                        <w:right w:val="none" w:sz="0" w:space="0" w:color="auto"/>
                      </w:divBdr>
                      <w:divsChild>
                        <w:div w:id="833835097">
                          <w:marLeft w:val="0"/>
                          <w:marRight w:val="0"/>
                          <w:marTop w:val="0"/>
                          <w:marBottom w:val="0"/>
                          <w:divBdr>
                            <w:top w:val="none" w:sz="0" w:space="0" w:color="auto"/>
                            <w:left w:val="none" w:sz="0" w:space="0" w:color="auto"/>
                            <w:bottom w:val="none" w:sz="0" w:space="0" w:color="auto"/>
                            <w:right w:val="none" w:sz="0" w:space="0" w:color="auto"/>
                          </w:divBdr>
                        </w:div>
                        <w:div w:id="352070081">
                          <w:marLeft w:val="0"/>
                          <w:marRight w:val="0"/>
                          <w:marTop w:val="0"/>
                          <w:marBottom w:val="0"/>
                          <w:divBdr>
                            <w:top w:val="none" w:sz="0" w:space="0" w:color="auto"/>
                            <w:left w:val="none" w:sz="0" w:space="0" w:color="auto"/>
                            <w:bottom w:val="none" w:sz="0" w:space="0" w:color="auto"/>
                            <w:right w:val="none" w:sz="0" w:space="0" w:color="auto"/>
                          </w:divBdr>
                        </w:div>
                        <w:div w:id="14101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83344">
      <w:bodyDiv w:val="1"/>
      <w:marLeft w:val="0"/>
      <w:marRight w:val="0"/>
      <w:marTop w:val="0"/>
      <w:marBottom w:val="0"/>
      <w:divBdr>
        <w:top w:val="none" w:sz="0" w:space="0" w:color="auto"/>
        <w:left w:val="none" w:sz="0" w:space="0" w:color="auto"/>
        <w:bottom w:val="none" w:sz="0" w:space="0" w:color="auto"/>
        <w:right w:val="none" w:sz="0" w:space="0" w:color="auto"/>
      </w:divBdr>
      <w:divsChild>
        <w:div w:id="852300306">
          <w:marLeft w:val="0"/>
          <w:marRight w:val="0"/>
          <w:marTop w:val="0"/>
          <w:marBottom w:val="0"/>
          <w:divBdr>
            <w:top w:val="none" w:sz="0" w:space="0" w:color="auto"/>
            <w:left w:val="none" w:sz="0" w:space="0" w:color="auto"/>
            <w:bottom w:val="none" w:sz="0" w:space="0" w:color="auto"/>
            <w:right w:val="none" w:sz="0" w:space="0" w:color="auto"/>
          </w:divBdr>
        </w:div>
        <w:div w:id="1192303929">
          <w:marLeft w:val="0"/>
          <w:marRight w:val="0"/>
          <w:marTop w:val="0"/>
          <w:marBottom w:val="0"/>
          <w:divBdr>
            <w:top w:val="none" w:sz="0" w:space="0" w:color="auto"/>
            <w:left w:val="none" w:sz="0" w:space="0" w:color="auto"/>
            <w:bottom w:val="none" w:sz="0" w:space="0" w:color="auto"/>
            <w:right w:val="none" w:sz="0" w:space="0" w:color="auto"/>
          </w:divBdr>
        </w:div>
        <w:div w:id="632298386">
          <w:marLeft w:val="0"/>
          <w:marRight w:val="0"/>
          <w:marTop w:val="0"/>
          <w:marBottom w:val="0"/>
          <w:divBdr>
            <w:top w:val="none" w:sz="0" w:space="0" w:color="auto"/>
            <w:left w:val="none" w:sz="0" w:space="0" w:color="auto"/>
            <w:bottom w:val="none" w:sz="0" w:space="0" w:color="auto"/>
            <w:right w:val="none" w:sz="0" w:space="0" w:color="auto"/>
          </w:divBdr>
        </w:div>
        <w:div w:id="1329404809">
          <w:marLeft w:val="0"/>
          <w:marRight w:val="0"/>
          <w:marTop w:val="0"/>
          <w:marBottom w:val="0"/>
          <w:divBdr>
            <w:top w:val="none" w:sz="0" w:space="0" w:color="auto"/>
            <w:left w:val="none" w:sz="0" w:space="0" w:color="auto"/>
            <w:bottom w:val="none" w:sz="0" w:space="0" w:color="auto"/>
            <w:right w:val="none" w:sz="0" w:space="0" w:color="auto"/>
          </w:divBdr>
        </w:div>
        <w:div w:id="1505167456">
          <w:marLeft w:val="0"/>
          <w:marRight w:val="0"/>
          <w:marTop w:val="0"/>
          <w:marBottom w:val="0"/>
          <w:divBdr>
            <w:top w:val="none" w:sz="0" w:space="0" w:color="auto"/>
            <w:left w:val="none" w:sz="0" w:space="0" w:color="auto"/>
            <w:bottom w:val="none" w:sz="0" w:space="0" w:color="auto"/>
            <w:right w:val="none" w:sz="0" w:space="0" w:color="auto"/>
          </w:divBdr>
        </w:div>
        <w:div w:id="1151676631">
          <w:marLeft w:val="0"/>
          <w:marRight w:val="0"/>
          <w:marTop w:val="0"/>
          <w:marBottom w:val="0"/>
          <w:divBdr>
            <w:top w:val="none" w:sz="0" w:space="0" w:color="auto"/>
            <w:left w:val="none" w:sz="0" w:space="0" w:color="auto"/>
            <w:bottom w:val="none" w:sz="0" w:space="0" w:color="auto"/>
            <w:right w:val="none" w:sz="0" w:space="0" w:color="auto"/>
          </w:divBdr>
        </w:div>
        <w:div w:id="529337933">
          <w:marLeft w:val="0"/>
          <w:marRight w:val="0"/>
          <w:marTop w:val="0"/>
          <w:marBottom w:val="0"/>
          <w:divBdr>
            <w:top w:val="none" w:sz="0" w:space="0" w:color="auto"/>
            <w:left w:val="none" w:sz="0" w:space="0" w:color="auto"/>
            <w:bottom w:val="none" w:sz="0" w:space="0" w:color="auto"/>
            <w:right w:val="none" w:sz="0" w:space="0" w:color="auto"/>
          </w:divBdr>
          <w:divsChild>
            <w:div w:id="756753747">
              <w:marLeft w:val="0"/>
              <w:marRight w:val="0"/>
              <w:marTop w:val="0"/>
              <w:marBottom w:val="0"/>
              <w:divBdr>
                <w:top w:val="none" w:sz="0" w:space="0" w:color="auto"/>
                <w:left w:val="none" w:sz="0" w:space="0" w:color="auto"/>
                <w:bottom w:val="none" w:sz="0" w:space="0" w:color="auto"/>
                <w:right w:val="none" w:sz="0" w:space="0" w:color="auto"/>
              </w:divBdr>
            </w:div>
            <w:div w:id="1909420171">
              <w:marLeft w:val="0"/>
              <w:marRight w:val="0"/>
              <w:marTop w:val="0"/>
              <w:marBottom w:val="0"/>
              <w:divBdr>
                <w:top w:val="none" w:sz="0" w:space="0" w:color="auto"/>
                <w:left w:val="none" w:sz="0" w:space="0" w:color="auto"/>
                <w:bottom w:val="none" w:sz="0" w:space="0" w:color="auto"/>
                <w:right w:val="none" w:sz="0" w:space="0" w:color="auto"/>
              </w:divBdr>
              <w:divsChild>
                <w:div w:id="1523519118">
                  <w:marLeft w:val="0"/>
                  <w:marRight w:val="0"/>
                  <w:marTop w:val="0"/>
                  <w:marBottom w:val="0"/>
                  <w:divBdr>
                    <w:top w:val="none" w:sz="0" w:space="0" w:color="auto"/>
                    <w:left w:val="none" w:sz="0" w:space="0" w:color="auto"/>
                    <w:bottom w:val="none" w:sz="0" w:space="0" w:color="auto"/>
                    <w:right w:val="none" w:sz="0" w:space="0" w:color="auto"/>
                  </w:divBdr>
                  <w:divsChild>
                    <w:div w:id="21132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2249">
          <w:marLeft w:val="0"/>
          <w:marRight w:val="0"/>
          <w:marTop w:val="0"/>
          <w:marBottom w:val="0"/>
          <w:divBdr>
            <w:top w:val="none" w:sz="0" w:space="0" w:color="auto"/>
            <w:left w:val="none" w:sz="0" w:space="0" w:color="auto"/>
            <w:bottom w:val="none" w:sz="0" w:space="0" w:color="auto"/>
            <w:right w:val="none" w:sz="0" w:space="0" w:color="auto"/>
          </w:divBdr>
          <w:divsChild>
            <w:div w:id="1405838660">
              <w:marLeft w:val="0"/>
              <w:marRight w:val="0"/>
              <w:marTop w:val="0"/>
              <w:marBottom w:val="0"/>
              <w:divBdr>
                <w:top w:val="none" w:sz="0" w:space="0" w:color="auto"/>
                <w:left w:val="none" w:sz="0" w:space="0" w:color="auto"/>
                <w:bottom w:val="none" w:sz="0" w:space="0" w:color="auto"/>
                <w:right w:val="none" w:sz="0" w:space="0" w:color="auto"/>
              </w:divBdr>
              <w:divsChild>
                <w:div w:id="1277828701">
                  <w:marLeft w:val="0"/>
                  <w:marRight w:val="0"/>
                  <w:marTop w:val="0"/>
                  <w:marBottom w:val="0"/>
                  <w:divBdr>
                    <w:top w:val="none" w:sz="0" w:space="0" w:color="auto"/>
                    <w:left w:val="none" w:sz="0" w:space="0" w:color="auto"/>
                    <w:bottom w:val="none" w:sz="0" w:space="0" w:color="auto"/>
                    <w:right w:val="none" w:sz="0" w:space="0" w:color="auto"/>
                  </w:divBdr>
                  <w:divsChild>
                    <w:div w:id="1921598928">
                      <w:marLeft w:val="0"/>
                      <w:marRight w:val="0"/>
                      <w:marTop w:val="0"/>
                      <w:marBottom w:val="0"/>
                      <w:divBdr>
                        <w:top w:val="none" w:sz="0" w:space="0" w:color="auto"/>
                        <w:left w:val="none" w:sz="0" w:space="0" w:color="auto"/>
                        <w:bottom w:val="none" w:sz="0" w:space="0" w:color="auto"/>
                        <w:right w:val="none" w:sz="0" w:space="0" w:color="auto"/>
                      </w:divBdr>
                      <w:divsChild>
                        <w:div w:id="1392313427">
                          <w:marLeft w:val="0"/>
                          <w:marRight w:val="0"/>
                          <w:marTop w:val="0"/>
                          <w:marBottom w:val="0"/>
                          <w:divBdr>
                            <w:top w:val="none" w:sz="0" w:space="0" w:color="auto"/>
                            <w:left w:val="none" w:sz="0" w:space="0" w:color="auto"/>
                            <w:bottom w:val="none" w:sz="0" w:space="0" w:color="auto"/>
                            <w:right w:val="none" w:sz="0" w:space="0" w:color="auto"/>
                          </w:divBdr>
                          <w:divsChild>
                            <w:div w:id="2126579548">
                              <w:marLeft w:val="0"/>
                              <w:marRight w:val="0"/>
                              <w:marTop w:val="0"/>
                              <w:marBottom w:val="0"/>
                              <w:divBdr>
                                <w:top w:val="none" w:sz="0" w:space="0" w:color="auto"/>
                                <w:left w:val="none" w:sz="0" w:space="0" w:color="auto"/>
                                <w:bottom w:val="none" w:sz="0" w:space="0" w:color="auto"/>
                                <w:right w:val="none" w:sz="0" w:space="0" w:color="auto"/>
                              </w:divBdr>
                              <w:divsChild>
                                <w:div w:id="1828588688">
                                  <w:marLeft w:val="0"/>
                                  <w:marRight w:val="0"/>
                                  <w:marTop w:val="0"/>
                                  <w:marBottom w:val="0"/>
                                  <w:divBdr>
                                    <w:top w:val="none" w:sz="0" w:space="0" w:color="auto"/>
                                    <w:left w:val="none" w:sz="0" w:space="0" w:color="auto"/>
                                    <w:bottom w:val="none" w:sz="0" w:space="0" w:color="auto"/>
                                    <w:right w:val="none" w:sz="0" w:space="0" w:color="auto"/>
                                  </w:divBdr>
                                  <w:divsChild>
                                    <w:div w:id="343552763">
                                      <w:marLeft w:val="0"/>
                                      <w:marRight w:val="0"/>
                                      <w:marTop w:val="0"/>
                                      <w:marBottom w:val="0"/>
                                      <w:divBdr>
                                        <w:top w:val="none" w:sz="0" w:space="0" w:color="auto"/>
                                        <w:left w:val="none" w:sz="0" w:space="0" w:color="auto"/>
                                        <w:bottom w:val="none" w:sz="0" w:space="0" w:color="auto"/>
                                        <w:right w:val="none" w:sz="0" w:space="0" w:color="auto"/>
                                      </w:divBdr>
                                      <w:divsChild>
                                        <w:div w:id="99962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7141">
                                              <w:marLeft w:val="0"/>
                                              <w:marRight w:val="0"/>
                                              <w:marTop w:val="0"/>
                                              <w:marBottom w:val="0"/>
                                              <w:divBdr>
                                                <w:top w:val="none" w:sz="0" w:space="0" w:color="auto"/>
                                                <w:left w:val="none" w:sz="0" w:space="0" w:color="auto"/>
                                                <w:bottom w:val="none" w:sz="0" w:space="0" w:color="auto"/>
                                                <w:right w:val="none" w:sz="0" w:space="0" w:color="auto"/>
                                              </w:divBdr>
                                            </w:div>
                                            <w:div w:id="138614924">
                                              <w:marLeft w:val="0"/>
                                              <w:marRight w:val="0"/>
                                              <w:marTop w:val="0"/>
                                              <w:marBottom w:val="0"/>
                                              <w:divBdr>
                                                <w:top w:val="none" w:sz="0" w:space="0" w:color="auto"/>
                                                <w:left w:val="none" w:sz="0" w:space="0" w:color="auto"/>
                                                <w:bottom w:val="none" w:sz="0" w:space="0" w:color="auto"/>
                                                <w:right w:val="none" w:sz="0" w:space="0" w:color="auto"/>
                                              </w:divBdr>
                                              <w:divsChild>
                                                <w:div w:id="930118381">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
                                                    <w:div w:id="88236171">
                                                      <w:marLeft w:val="0"/>
                                                      <w:marRight w:val="0"/>
                                                      <w:marTop w:val="0"/>
                                                      <w:marBottom w:val="0"/>
                                                      <w:divBdr>
                                                        <w:top w:val="none" w:sz="0" w:space="0" w:color="auto"/>
                                                        <w:left w:val="none" w:sz="0" w:space="0" w:color="auto"/>
                                                        <w:bottom w:val="none" w:sz="0" w:space="0" w:color="auto"/>
                                                        <w:right w:val="none" w:sz="0" w:space="0" w:color="auto"/>
                                                      </w:divBdr>
                                                    </w:div>
                                                    <w:div w:id="1255090998">
                                                      <w:marLeft w:val="0"/>
                                                      <w:marRight w:val="0"/>
                                                      <w:marTop w:val="0"/>
                                                      <w:marBottom w:val="0"/>
                                                      <w:divBdr>
                                                        <w:top w:val="none" w:sz="0" w:space="0" w:color="auto"/>
                                                        <w:left w:val="none" w:sz="0" w:space="0" w:color="auto"/>
                                                        <w:bottom w:val="none" w:sz="0" w:space="0" w:color="auto"/>
                                                        <w:right w:val="none" w:sz="0" w:space="0" w:color="auto"/>
                                                      </w:divBdr>
                                                    </w:div>
                                                    <w:div w:id="1226835693">
                                                      <w:marLeft w:val="0"/>
                                                      <w:marRight w:val="0"/>
                                                      <w:marTop w:val="0"/>
                                                      <w:marBottom w:val="0"/>
                                                      <w:divBdr>
                                                        <w:top w:val="none" w:sz="0" w:space="0" w:color="auto"/>
                                                        <w:left w:val="none" w:sz="0" w:space="0" w:color="auto"/>
                                                        <w:bottom w:val="none" w:sz="0" w:space="0" w:color="auto"/>
                                                        <w:right w:val="none" w:sz="0" w:space="0" w:color="auto"/>
                                                      </w:divBdr>
                                                    </w:div>
                                                    <w:div w:id="820461469">
                                                      <w:marLeft w:val="0"/>
                                                      <w:marRight w:val="0"/>
                                                      <w:marTop w:val="0"/>
                                                      <w:marBottom w:val="0"/>
                                                      <w:divBdr>
                                                        <w:top w:val="none" w:sz="0" w:space="0" w:color="auto"/>
                                                        <w:left w:val="none" w:sz="0" w:space="0" w:color="auto"/>
                                                        <w:bottom w:val="none" w:sz="0" w:space="0" w:color="auto"/>
                                                        <w:right w:val="none" w:sz="0" w:space="0" w:color="auto"/>
                                                      </w:divBdr>
                                                    </w:div>
                                                    <w:div w:id="1761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GODDARD</dc:creator>
  <cp:keywords/>
  <dc:description/>
  <cp:lastModifiedBy>Tim Hollins</cp:lastModifiedBy>
  <cp:revision>6</cp:revision>
  <dcterms:created xsi:type="dcterms:W3CDTF">2020-11-11T10:46:00Z</dcterms:created>
  <dcterms:modified xsi:type="dcterms:W3CDTF">2020-11-13T16:45:00Z</dcterms:modified>
</cp:coreProperties>
</file>